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D327" w14:textId="77777777" w:rsidR="00741115" w:rsidRPr="00A307AB" w:rsidRDefault="00741115" w:rsidP="00741115">
      <w:pPr>
        <w:spacing w:after="0" w:line="240" w:lineRule="auto"/>
        <w:jc w:val="both"/>
        <w:rPr>
          <w:rFonts w:ascii="Times New Roman" w:eastAsia="Times New Roman" w:hAnsi="Times New Roman" w:cs="Times New Roman"/>
          <w:b/>
          <w:bCs/>
          <w:i/>
          <w:iCs/>
          <w:color w:val="403F42"/>
          <w:sz w:val="36"/>
          <w:szCs w:val="36"/>
          <w:u w:val="single"/>
        </w:rPr>
      </w:pPr>
      <w:r w:rsidRPr="00A307AB">
        <w:rPr>
          <w:rFonts w:ascii="Times New Roman" w:eastAsia="Times New Roman" w:hAnsi="Times New Roman" w:cs="Times New Roman"/>
          <w:b/>
          <w:bCs/>
          <w:i/>
          <w:iCs/>
          <w:color w:val="403F42"/>
          <w:sz w:val="36"/>
          <w:szCs w:val="36"/>
          <w:u w:val="single"/>
        </w:rPr>
        <w:t>“Special Session?”</w:t>
      </w:r>
    </w:p>
    <w:p w14:paraId="419F3F02" w14:textId="77777777" w:rsidR="00741115" w:rsidRDefault="00741115" w:rsidP="00741115">
      <w:pPr>
        <w:spacing w:after="0" w:line="240" w:lineRule="auto"/>
        <w:jc w:val="both"/>
        <w:rPr>
          <w:rFonts w:ascii="Times New Roman" w:eastAsia="Times New Roman" w:hAnsi="Times New Roman" w:cs="Times New Roman"/>
          <w:b/>
          <w:bCs/>
          <w:color w:val="403F42"/>
          <w:sz w:val="28"/>
          <w:szCs w:val="28"/>
        </w:rPr>
      </w:pPr>
    </w:p>
    <w:p w14:paraId="15410047" w14:textId="77777777" w:rsidR="00741115" w:rsidRPr="00FF7EB0" w:rsidRDefault="00741115" w:rsidP="00741115">
      <w:pPr>
        <w:pStyle w:val="ListParagraph"/>
        <w:numPr>
          <w:ilvl w:val="0"/>
          <w:numId w:val="4"/>
        </w:numPr>
        <w:spacing w:after="0" w:line="240" w:lineRule="auto"/>
        <w:jc w:val="both"/>
        <w:rPr>
          <w:rFonts w:ascii="Times New Roman" w:eastAsia="Times New Roman" w:hAnsi="Times New Roman" w:cs="Times New Roman"/>
          <w:b/>
          <w:bCs/>
          <w:color w:val="403F42"/>
          <w:sz w:val="28"/>
          <w:szCs w:val="28"/>
        </w:rPr>
      </w:pPr>
      <w:r w:rsidRPr="00FF7EB0">
        <w:rPr>
          <w:rFonts w:ascii="Times New Roman" w:eastAsia="Times New Roman" w:hAnsi="Times New Roman" w:cs="Times New Roman"/>
          <w:b/>
          <w:bCs/>
          <w:color w:val="403F42"/>
          <w:sz w:val="28"/>
          <w:szCs w:val="28"/>
        </w:rPr>
        <w:t xml:space="preserve">On August 19th, Representative Geran Tarr and I called on Governor Dunleavy to convene a Special Session to correct the CARES Act funding relating to small business grants.   </w:t>
      </w:r>
    </w:p>
    <w:p w14:paraId="79B46161" w14:textId="77777777" w:rsidR="00741115" w:rsidRPr="00FF7EB0" w:rsidRDefault="00741115" w:rsidP="00741115">
      <w:pPr>
        <w:pStyle w:val="ListParagraph"/>
        <w:numPr>
          <w:ilvl w:val="0"/>
          <w:numId w:val="4"/>
        </w:numPr>
        <w:spacing w:after="0" w:line="240" w:lineRule="auto"/>
        <w:jc w:val="both"/>
        <w:rPr>
          <w:rFonts w:ascii="Times New Roman" w:eastAsia="Times New Roman" w:hAnsi="Times New Roman" w:cs="Times New Roman"/>
          <w:b/>
          <w:bCs/>
          <w:color w:val="403F42"/>
          <w:sz w:val="28"/>
          <w:szCs w:val="28"/>
        </w:rPr>
      </w:pPr>
      <w:r w:rsidRPr="00FF7EB0">
        <w:rPr>
          <w:rFonts w:ascii="Times New Roman" w:eastAsia="Times New Roman" w:hAnsi="Times New Roman" w:cs="Times New Roman"/>
          <w:b/>
          <w:bCs/>
          <w:color w:val="403F42"/>
          <w:sz w:val="28"/>
          <w:szCs w:val="28"/>
        </w:rPr>
        <w:t xml:space="preserve">The Governor revised the RPLs (Revised Program Legislative) to relieve some of the restrictions on the Small Business Grants and forwarded his document to the Legislative Budget and Audit Committee (LB&amp;A) for approval.  </w:t>
      </w:r>
      <w:r>
        <w:rPr>
          <w:rFonts w:ascii="Times New Roman" w:eastAsia="Times New Roman" w:hAnsi="Times New Roman" w:cs="Times New Roman"/>
          <w:b/>
          <w:bCs/>
          <w:color w:val="403F42"/>
          <w:sz w:val="28"/>
          <w:szCs w:val="28"/>
        </w:rPr>
        <w:t>On August 27</w:t>
      </w:r>
      <w:r w:rsidRPr="00FF7EB0">
        <w:rPr>
          <w:rFonts w:ascii="Times New Roman" w:eastAsia="Times New Roman" w:hAnsi="Times New Roman" w:cs="Times New Roman"/>
          <w:b/>
          <w:bCs/>
          <w:color w:val="403F42"/>
          <w:sz w:val="28"/>
          <w:szCs w:val="28"/>
          <w:vertAlign w:val="superscript"/>
        </w:rPr>
        <w:t>th</w:t>
      </w:r>
      <w:r>
        <w:rPr>
          <w:rFonts w:ascii="Times New Roman" w:eastAsia="Times New Roman" w:hAnsi="Times New Roman" w:cs="Times New Roman"/>
          <w:b/>
          <w:bCs/>
          <w:color w:val="403F42"/>
          <w:sz w:val="28"/>
          <w:szCs w:val="28"/>
        </w:rPr>
        <w:t>, t</w:t>
      </w:r>
      <w:r w:rsidRPr="00FF7EB0">
        <w:rPr>
          <w:rFonts w:ascii="Times New Roman" w:hAnsi="Times New Roman" w:cs="Times New Roman"/>
          <w:b/>
          <w:color w:val="000000"/>
          <w:sz w:val="28"/>
          <w:szCs w:val="28"/>
          <w:shd w:val="clear" w:color="auto" w:fill="FFFFFF"/>
        </w:rPr>
        <w:t xml:space="preserve">he </w:t>
      </w:r>
      <w:r>
        <w:rPr>
          <w:rFonts w:ascii="Times New Roman" w:hAnsi="Times New Roman" w:cs="Times New Roman"/>
          <w:b/>
          <w:color w:val="000000"/>
          <w:sz w:val="28"/>
          <w:szCs w:val="28"/>
          <w:shd w:val="clear" w:color="auto" w:fill="FFFFFF"/>
        </w:rPr>
        <w:t>LB&amp;A Committee met and voted</w:t>
      </w:r>
      <w:r w:rsidRPr="00FF7EB0">
        <w:rPr>
          <w:rFonts w:ascii="Times New Roman" w:hAnsi="Times New Roman" w:cs="Times New Roman"/>
          <w:b/>
          <w:color w:val="000000"/>
          <w:sz w:val="28"/>
          <w:szCs w:val="28"/>
          <w:shd w:val="clear" w:color="auto" w:fill="FFFFFF"/>
        </w:rPr>
        <w:t xml:space="preserve"> to </w:t>
      </w:r>
      <w:r>
        <w:rPr>
          <w:rFonts w:ascii="Times New Roman" w:hAnsi="Times New Roman" w:cs="Times New Roman"/>
          <w:b/>
          <w:color w:val="000000"/>
          <w:sz w:val="28"/>
          <w:szCs w:val="28"/>
          <w:shd w:val="clear" w:color="auto" w:fill="FFFFFF"/>
        </w:rPr>
        <w:t>give more Alaskans access to the F</w:t>
      </w:r>
      <w:r w:rsidRPr="00FF7EB0">
        <w:rPr>
          <w:rFonts w:ascii="Times New Roman" w:hAnsi="Times New Roman" w:cs="Times New Roman"/>
          <w:b/>
          <w:color w:val="000000"/>
          <w:sz w:val="28"/>
          <w:szCs w:val="28"/>
          <w:shd w:val="clear" w:color="auto" w:fill="FFFFFF"/>
        </w:rPr>
        <w:t xml:space="preserve">ederal pandemic relief money made available through the Coronavirus Aid, Relief, and Economic Security (CARES) Act. </w:t>
      </w:r>
      <w:r>
        <w:rPr>
          <w:rFonts w:ascii="Times New Roman" w:hAnsi="Times New Roman" w:cs="Times New Roman"/>
          <w:b/>
          <w:color w:val="000000"/>
          <w:sz w:val="28"/>
          <w:szCs w:val="28"/>
          <w:shd w:val="clear" w:color="auto" w:fill="FFFFFF"/>
        </w:rPr>
        <w:t>The</w:t>
      </w:r>
      <w:r w:rsidRPr="00FF7EB0">
        <w:rPr>
          <w:rFonts w:ascii="Times New Roman" w:hAnsi="Times New Roman" w:cs="Times New Roman"/>
          <w:b/>
          <w:color w:val="000000"/>
          <w:sz w:val="28"/>
          <w:szCs w:val="28"/>
          <w:shd w:val="clear" w:color="auto" w:fill="FFFFFF"/>
        </w:rPr>
        <w:t xml:space="preserve"> vote amends the eligibility requirements of the small business relief program originally approved on May 11</w:t>
      </w:r>
      <w:r w:rsidRPr="00FF7EB0">
        <w:rPr>
          <w:rFonts w:ascii="Times New Roman" w:hAnsi="Times New Roman" w:cs="Times New Roman"/>
          <w:b/>
          <w:color w:val="000000"/>
          <w:sz w:val="28"/>
          <w:szCs w:val="28"/>
          <w:shd w:val="clear" w:color="auto" w:fill="FFFFFF"/>
          <w:vertAlign w:val="superscript"/>
        </w:rPr>
        <w:t>th</w:t>
      </w:r>
      <w:r>
        <w:rPr>
          <w:rFonts w:ascii="Times New Roman" w:hAnsi="Times New Roman" w:cs="Times New Roman"/>
          <w:b/>
          <w:color w:val="000000"/>
          <w:sz w:val="28"/>
          <w:szCs w:val="28"/>
          <w:shd w:val="clear" w:color="auto" w:fill="FFFFFF"/>
        </w:rPr>
        <w:t>.</w:t>
      </w:r>
    </w:p>
    <w:p w14:paraId="1808D248" w14:textId="77777777" w:rsidR="00741115" w:rsidRPr="00FF7EB0" w:rsidRDefault="00741115" w:rsidP="00741115">
      <w:pPr>
        <w:pStyle w:val="ListParagraph"/>
        <w:numPr>
          <w:ilvl w:val="0"/>
          <w:numId w:val="4"/>
        </w:numPr>
        <w:spacing w:after="0" w:line="240" w:lineRule="auto"/>
        <w:jc w:val="both"/>
        <w:rPr>
          <w:rFonts w:ascii="Times New Roman" w:eastAsia="Times New Roman" w:hAnsi="Times New Roman" w:cs="Times New Roman"/>
          <w:b/>
          <w:bCs/>
          <w:color w:val="403F42"/>
          <w:sz w:val="28"/>
          <w:szCs w:val="28"/>
        </w:rPr>
      </w:pPr>
      <w:r w:rsidRPr="00FF7EB0">
        <w:rPr>
          <w:rFonts w:ascii="Times New Roman" w:eastAsia="Times New Roman" w:hAnsi="Times New Roman" w:cs="Times New Roman"/>
          <w:b/>
          <w:bCs/>
          <w:color w:val="403F42"/>
          <w:sz w:val="28"/>
          <w:szCs w:val="28"/>
        </w:rPr>
        <w:t>I am relieved that this money will now bring relief to small businesses in need and to the Alaskans who are hurting financially.</w:t>
      </w:r>
    </w:p>
    <w:p w14:paraId="2577DA5E" w14:textId="77777777" w:rsidR="00741115" w:rsidRPr="00FF7EB0" w:rsidRDefault="00741115" w:rsidP="00741115">
      <w:pPr>
        <w:pStyle w:val="ListParagraph"/>
        <w:spacing w:after="0" w:line="240" w:lineRule="auto"/>
        <w:jc w:val="both"/>
        <w:rPr>
          <w:rFonts w:ascii="Times New Roman" w:eastAsia="Times New Roman" w:hAnsi="Times New Roman" w:cs="Times New Roman"/>
          <w:b/>
          <w:bCs/>
          <w:color w:val="403F42"/>
          <w:sz w:val="28"/>
          <w:szCs w:val="28"/>
        </w:rPr>
      </w:pPr>
    </w:p>
    <w:p w14:paraId="02010332" w14:textId="77777777" w:rsidR="00741115" w:rsidRPr="00A307AB" w:rsidRDefault="00741115" w:rsidP="00741115">
      <w:pPr>
        <w:rPr>
          <w:rFonts w:ascii="Times New Roman" w:eastAsia="Times New Roman" w:hAnsi="Times New Roman" w:cs="Times New Roman"/>
          <w:b/>
          <w:bCs/>
          <w:i/>
          <w:iCs/>
          <w:color w:val="403F42"/>
          <w:sz w:val="36"/>
          <w:szCs w:val="36"/>
          <w:u w:val="single"/>
        </w:rPr>
      </w:pPr>
      <w:r w:rsidRPr="00A307AB">
        <w:rPr>
          <w:rFonts w:ascii="Times New Roman" w:eastAsia="Times New Roman" w:hAnsi="Times New Roman" w:cs="Times New Roman"/>
          <w:b/>
          <w:bCs/>
          <w:i/>
          <w:iCs/>
          <w:color w:val="403F42"/>
          <w:sz w:val="36"/>
          <w:szCs w:val="36"/>
          <w:u w:val="single"/>
        </w:rPr>
        <w:t>Unemployment</w:t>
      </w:r>
    </w:p>
    <w:p w14:paraId="7BE44DBB" w14:textId="77777777" w:rsidR="00741115" w:rsidRPr="00B00103" w:rsidRDefault="00741115" w:rsidP="00741115">
      <w:pPr>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 xml:space="preserve">The Federal Government has approved a grant to the State of Alaska to expand weekly unemployment benefits by $300 a week. </w:t>
      </w:r>
      <w:r w:rsidRPr="00B00103">
        <w:rPr>
          <w:rFonts w:ascii="Times New Roman" w:eastAsia="Times New Roman" w:hAnsi="Times New Roman" w:cs="Times New Roman"/>
          <w:b/>
          <w:bCs/>
          <w:i/>
          <w:iCs/>
          <w:color w:val="403F42"/>
          <w:sz w:val="28"/>
          <w:szCs w:val="28"/>
        </w:rPr>
        <w:t>($19.9 million) </w:t>
      </w:r>
      <w:r w:rsidRPr="00B00103">
        <w:rPr>
          <w:rFonts w:ascii="Times New Roman" w:eastAsia="Times New Roman" w:hAnsi="Times New Roman" w:cs="Times New Roman"/>
          <w:b/>
          <w:bCs/>
          <w:color w:val="403F42"/>
          <w:sz w:val="28"/>
          <w:szCs w:val="28"/>
        </w:rPr>
        <w:t xml:space="preserve"> </w:t>
      </w:r>
    </w:p>
    <w:p w14:paraId="00870476" w14:textId="77777777" w:rsidR="00741115" w:rsidRPr="00B00103" w:rsidRDefault="00741115" w:rsidP="00741115">
      <w:pPr>
        <w:numPr>
          <w:ilvl w:val="0"/>
          <w:numId w:val="8"/>
        </w:numPr>
        <w:spacing w:after="0" w:line="240" w:lineRule="auto"/>
        <w:ind w:left="600" w:hanging="240"/>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 xml:space="preserve">Payments </w:t>
      </w:r>
      <w:r>
        <w:rPr>
          <w:rFonts w:ascii="Times New Roman" w:eastAsia="Times New Roman" w:hAnsi="Times New Roman" w:cs="Times New Roman"/>
          <w:b/>
          <w:bCs/>
          <w:color w:val="403F42"/>
          <w:sz w:val="28"/>
          <w:szCs w:val="28"/>
        </w:rPr>
        <w:t>are expected to start in about six</w:t>
      </w:r>
      <w:r w:rsidRPr="00B00103">
        <w:rPr>
          <w:rFonts w:ascii="Times New Roman" w:eastAsia="Times New Roman" w:hAnsi="Times New Roman" w:cs="Times New Roman"/>
          <w:b/>
          <w:bCs/>
          <w:color w:val="403F42"/>
          <w:sz w:val="28"/>
          <w:szCs w:val="28"/>
        </w:rPr>
        <w:t xml:space="preserve"> weeks. </w:t>
      </w:r>
    </w:p>
    <w:p w14:paraId="56C2E148" w14:textId="77777777" w:rsidR="00741115" w:rsidRPr="00B00103" w:rsidRDefault="00741115" w:rsidP="00741115">
      <w:pPr>
        <w:numPr>
          <w:ilvl w:val="0"/>
          <w:numId w:val="8"/>
        </w:numPr>
        <w:spacing w:after="0" w:line="240" w:lineRule="auto"/>
        <w:ind w:left="600" w:hanging="240"/>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Payments will be retroactive to July 25</w:t>
      </w:r>
      <w:r>
        <w:rPr>
          <w:rFonts w:ascii="Times New Roman" w:eastAsia="Times New Roman" w:hAnsi="Times New Roman" w:cs="Times New Roman"/>
          <w:b/>
          <w:bCs/>
          <w:color w:val="403F42"/>
          <w:sz w:val="28"/>
          <w:szCs w:val="28"/>
        </w:rPr>
        <w:t>th</w:t>
      </w:r>
      <w:r w:rsidRPr="00B00103">
        <w:rPr>
          <w:rFonts w:ascii="Times New Roman" w:eastAsia="Times New Roman" w:hAnsi="Times New Roman" w:cs="Times New Roman"/>
          <w:b/>
          <w:bCs/>
          <w:color w:val="403F42"/>
          <w:sz w:val="28"/>
          <w:szCs w:val="28"/>
        </w:rPr>
        <w:t xml:space="preserve">. </w:t>
      </w:r>
    </w:p>
    <w:p w14:paraId="0D496CC3" w14:textId="77777777" w:rsidR="00741115" w:rsidRPr="00B00103" w:rsidRDefault="00741115" w:rsidP="00741115">
      <w:pPr>
        <w:numPr>
          <w:ilvl w:val="0"/>
          <w:numId w:val="8"/>
        </w:numPr>
        <w:spacing w:after="0" w:line="240" w:lineRule="auto"/>
        <w:ind w:left="600" w:hanging="240"/>
        <w:jc w:val="both"/>
        <w:rPr>
          <w:rFonts w:ascii="Times New Roman" w:eastAsia="Times New Roman" w:hAnsi="Times New Roman" w:cs="Times New Roman"/>
          <w:b/>
          <w:bCs/>
          <w:color w:val="403F42"/>
          <w:sz w:val="28"/>
          <w:szCs w:val="28"/>
        </w:rPr>
      </w:pPr>
      <w:r>
        <w:rPr>
          <w:rFonts w:ascii="Times New Roman" w:eastAsia="Times New Roman" w:hAnsi="Times New Roman" w:cs="Times New Roman"/>
          <w:b/>
          <w:bCs/>
          <w:color w:val="403F42"/>
          <w:sz w:val="28"/>
          <w:szCs w:val="28"/>
        </w:rPr>
        <w:t>The additional F</w:t>
      </w:r>
      <w:r w:rsidRPr="00B00103">
        <w:rPr>
          <w:rFonts w:ascii="Times New Roman" w:eastAsia="Times New Roman" w:hAnsi="Times New Roman" w:cs="Times New Roman"/>
          <w:b/>
          <w:bCs/>
          <w:color w:val="403F42"/>
          <w:sz w:val="28"/>
          <w:szCs w:val="28"/>
        </w:rPr>
        <w:t xml:space="preserve">ederal unemployment benefit will be paid for about </w:t>
      </w:r>
      <w:r>
        <w:rPr>
          <w:rFonts w:ascii="Times New Roman" w:eastAsia="Times New Roman" w:hAnsi="Times New Roman" w:cs="Times New Roman"/>
          <w:b/>
          <w:bCs/>
          <w:color w:val="403F42"/>
          <w:sz w:val="28"/>
          <w:szCs w:val="28"/>
        </w:rPr>
        <w:t xml:space="preserve">six </w:t>
      </w:r>
      <w:r w:rsidRPr="00B00103">
        <w:rPr>
          <w:rFonts w:ascii="Times New Roman" w:eastAsia="Times New Roman" w:hAnsi="Times New Roman" w:cs="Times New Roman"/>
          <w:b/>
          <w:bCs/>
          <w:color w:val="403F42"/>
          <w:sz w:val="28"/>
          <w:szCs w:val="28"/>
        </w:rPr>
        <w:t xml:space="preserve">weeks. </w:t>
      </w:r>
    </w:p>
    <w:p w14:paraId="54DE3F78" w14:textId="77777777" w:rsidR="00741115" w:rsidRDefault="00741115" w:rsidP="00741115">
      <w:pPr>
        <w:numPr>
          <w:ilvl w:val="0"/>
          <w:numId w:val="8"/>
        </w:numPr>
        <w:spacing w:after="0" w:line="240" w:lineRule="auto"/>
        <w:ind w:left="600" w:hanging="240"/>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 xml:space="preserve">Currently, the maximum unemployment payment in Alaska is $370 per week. </w:t>
      </w:r>
    </w:p>
    <w:p w14:paraId="6D35B522" w14:textId="77777777" w:rsidR="00741115" w:rsidRPr="00B00103" w:rsidRDefault="00741115" w:rsidP="00741115">
      <w:pPr>
        <w:spacing w:after="0" w:line="240" w:lineRule="auto"/>
        <w:ind w:left="600"/>
        <w:jc w:val="both"/>
        <w:rPr>
          <w:rFonts w:ascii="Times New Roman" w:eastAsia="Times New Roman" w:hAnsi="Times New Roman" w:cs="Times New Roman"/>
          <w:b/>
          <w:bCs/>
          <w:color w:val="403F42"/>
          <w:sz w:val="28"/>
          <w:szCs w:val="28"/>
        </w:rPr>
      </w:pPr>
    </w:p>
    <w:p w14:paraId="4072D1B0" w14:textId="77777777" w:rsidR="00741115" w:rsidRPr="00B00103" w:rsidRDefault="00741115" w:rsidP="00741115">
      <w:pPr>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Those receiving help through the Pandemic Unemployment Assistance Program will not receive the additional federal unemployment payments.</w:t>
      </w:r>
    </w:p>
    <w:p w14:paraId="0FE31BFD" w14:textId="77777777" w:rsidR="00741115" w:rsidRPr="00B00103" w:rsidRDefault="00741115" w:rsidP="00741115">
      <w:pPr>
        <w:numPr>
          <w:ilvl w:val="0"/>
          <w:numId w:val="9"/>
        </w:numPr>
        <w:spacing w:after="0" w:line="240" w:lineRule="auto"/>
        <w:ind w:left="600" w:hanging="240"/>
        <w:jc w:val="both"/>
        <w:rPr>
          <w:rFonts w:ascii="Times New Roman" w:eastAsia="Times New Roman" w:hAnsi="Times New Roman" w:cs="Times New Roman"/>
          <w:b/>
          <w:bCs/>
          <w:color w:val="403F42"/>
          <w:sz w:val="28"/>
          <w:szCs w:val="28"/>
        </w:rPr>
      </w:pPr>
      <w:r w:rsidRPr="00B00103">
        <w:rPr>
          <w:rFonts w:ascii="Times New Roman" w:eastAsia="Times New Roman" w:hAnsi="Times New Roman" w:cs="Times New Roman"/>
          <w:b/>
          <w:bCs/>
          <w:color w:val="403F42"/>
          <w:sz w:val="28"/>
          <w:szCs w:val="28"/>
        </w:rPr>
        <w:t>The Pandemic Unemployment Assistance Program is for the self-employed and those in the gig economy.</w:t>
      </w:r>
    </w:p>
    <w:p w14:paraId="16B58497" w14:textId="77777777" w:rsidR="00741115" w:rsidRDefault="00741115" w:rsidP="00741115">
      <w:pPr>
        <w:jc w:val="both"/>
        <w:rPr>
          <w:rFonts w:ascii="Times New Roman" w:eastAsia="Times New Roman" w:hAnsi="Times New Roman" w:cs="Times New Roman"/>
          <w:b/>
          <w:bCs/>
          <w:color w:val="403F42"/>
          <w:sz w:val="28"/>
          <w:szCs w:val="28"/>
        </w:rPr>
      </w:pPr>
    </w:p>
    <w:p w14:paraId="4CAC59DD" w14:textId="77777777" w:rsidR="00741115" w:rsidRPr="00186F21" w:rsidRDefault="00741115" w:rsidP="00741115">
      <w:pPr>
        <w:jc w:val="both"/>
        <w:rPr>
          <w:rFonts w:ascii="Times New Roman" w:eastAsia="Times New Roman" w:hAnsi="Times New Roman" w:cs="Times New Roman"/>
          <w:b/>
          <w:bCs/>
          <w:color w:val="403F42"/>
          <w:sz w:val="28"/>
          <w:szCs w:val="28"/>
        </w:rPr>
      </w:pPr>
      <w:r w:rsidRPr="00186F21">
        <w:rPr>
          <w:rFonts w:ascii="Times New Roman" w:eastAsia="Times New Roman" w:hAnsi="Times New Roman" w:cs="Times New Roman"/>
          <w:b/>
          <w:bCs/>
          <w:color w:val="000000"/>
          <w:sz w:val="28"/>
          <w:szCs w:val="28"/>
        </w:rPr>
        <w:t>Alaskans can now file unemployment benefit claims on a weekly basi</w:t>
      </w:r>
      <w:r>
        <w:rPr>
          <w:rFonts w:ascii="Times New Roman" w:eastAsia="Times New Roman" w:hAnsi="Times New Roman" w:cs="Times New Roman"/>
          <w:b/>
          <w:bCs/>
          <w:color w:val="000000"/>
          <w:sz w:val="28"/>
          <w:szCs w:val="28"/>
        </w:rPr>
        <w:t>s rather than the normal every two</w:t>
      </w:r>
      <w:r w:rsidRPr="00186F21">
        <w:rPr>
          <w:rFonts w:ascii="Times New Roman" w:eastAsia="Times New Roman" w:hAnsi="Times New Roman" w:cs="Times New Roman"/>
          <w:b/>
          <w:bCs/>
          <w:color w:val="000000"/>
          <w:sz w:val="28"/>
          <w:szCs w:val="28"/>
        </w:rPr>
        <w:t xml:space="preserve"> weeks. </w:t>
      </w:r>
    </w:p>
    <w:p w14:paraId="0B00584B" w14:textId="77777777" w:rsidR="00741115" w:rsidRPr="00186F21" w:rsidRDefault="00741115" w:rsidP="00741115">
      <w:pPr>
        <w:numPr>
          <w:ilvl w:val="0"/>
          <w:numId w:val="5"/>
        </w:numPr>
        <w:spacing w:after="0" w:line="240" w:lineRule="auto"/>
        <w:ind w:left="600" w:hanging="240"/>
        <w:jc w:val="both"/>
        <w:rPr>
          <w:rFonts w:ascii="Times New Roman" w:eastAsia="Times New Roman" w:hAnsi="Times New Roman" w:cs="Times New Roman"/>
          <w:b/>
          <w:bCs/>
          <w:color w:val="403F42"/>
          <w:sz w:val="28"/>
          <w:szCs w:val="28"/>
        </w:rPr>
      </w:pPr>
      <w:r w:rsidRPr="00186F21">
        <w:rPr>
          <w:rFonts w:ascii="Times New Roman" w:eastAsia="Times New Roman" w:hAnsi="Times New Roman" w:cs="Times New Roman"/>
          <w:b/>
          <w:bCs/>
          <w:color w:val="000000"/>
          <w:sz w:val="28"/>
          <w:szCs w:val="28"/>
        </w:rPr>
        <w:t xml:space="preserve">File online through the </w:t>
      </w:r>
      <w:hyperlink r:id="rId7" w:tgtFrame="_blank" w:history="1">
        <w:r w:rsidRPr="00186F21">
          <w:rPr>
            <w:rStyle w:val="Hyperlink"/>
            <w:rFonts w:ascii="Times New Roman" w:eastAsia="Times New Roman" w:hAnsi="Times New Roman" w:cs="Times New Roman"/>
            <w:b/>
            <w:bCs/>
            <w:color w:val="F7071B"/>
            <w:sz w:val="28"/>
            <w:szCs w:val="28"/>
          </w:rPr>
          <w:t>my.alaska.gov</w:t>
        </w:r>
      </w:hyperlink>
      <w:r w:rsidRPr="00186F21">
        <w:rPr>
          <w:rFonts w:ascii="Times New Roman" w:eastAsia="Times New Roman" w:hAnsi="Times New Roman" w:cs="Times New Roman"/>
          <w:b/>
          <w:bCs/>
          <w:color w:val="000000"/>
          <w:sz w:val="28"/>
          <w:szCs w:val="28"/>
        </w:rPr>
        <w:t xml:space="preserve"> portal. </w:t>
      </w:r>
    </w:p>
    <w:p w14:paraId="2747E307" w14:textId="77777777" w:rsidR="00741115" w:rsidRPr="00186F21" w:rsidRDefault="00741115" w:rsidP="00741115">
      <w:pPr>
        <w:numPr>
          <w:ilvl w:val="0"/>
          <w:numId w:val="5"/>
        </w:numPr>
        <w:spacing w:after="0" w:line="240" w:lineRule="auto"/>
        <w:ind w:left="600" w:hanging="240"/>
        <w:jc w:val="both"/>
        <w:rPr>
          <w:rFonts w:ascii="Times New Roman" w:eastAsia="Times New Roman" w:hAnsi="Times New Roman" w:cs="Times New Roman"/>
          <w:b/>
          <w:bCs/>
          <w:color w:val="000000"/>
          <w:sz w:val="28"/>
          <w:szCs w:val="28"/>
        </w:rPr>
      </w:pPr>
      <w:r w:rsidRPr="00186F21">
        <w:rPr>
          <w:rFonts w:ascii="Times New Roman" w:eastAsia="Times New Roman" w:hAnsi="Times New Roman" w:cs="Times New Roman"/>
          <w:b/>
          <w:bCs/>
          <w:color w:val="000000"/>
          <w:sz w:val="28"/>
          <w:szCs w:val="28"/>
        </w:rPr>
        <w:lastRenderedPageBreak/>
        <w:t xml:space="preserve">For questions contact the nearest unemployment claim center. </w:t>
      </w:r>
    </w:p>
    <w:p w14:paraId="0BDD5CB6" w14:textId="77777777" w:rsidR="00741115" w:rsidRPr="00186F21" w:rsidRDefault="00741115" w:rsidP="00741115">
      <w:pPr>
        <w:numPr>
          <w:ilvl w:val="0"/>
          <w:numId w:val="5"/>
        </w:numPr>
        <w:spacing w:after="0" w:line="240" w:lineRule="auto"/>
        <w:ind w:left="1320" w:hanging="240"/>
        <w:jc w:val="both"/>
        <w:rPr>
          <w:rFonts w:ascii="Times New Roman" w:eastAsia="Times New Roman" w:hAnsi="Times New Roman" w:cs="Times New Roman"/>
          <w:b/>
          <w:bCs/>
          <w:color w:val="000000"/>
          <w:sz w:val="28"/>
          <w:szCs w:val="28"/>
        </w:rPr>
      </w:pPr>
      <w:r w:rsidRPr="00186F21">
        <w:rPr>
          <w:rFonts w:ascii="Times New Roman" w:eastAsia="Times New Roman" w:hAnsi="Times New Roman" w:cs="Times New Roman"/>
          <w:b/>
          <w:bCs/>
          <w:color w:val="000000"/>
          <w:sz w:val="28"/>
          <w:szCs w:val="28"/>
        </w:rPr>
        <w:t>Anchorage: (907) 269-4700.</w:t>
      </w:r>
    </w:p>
    <w:p w14:paraId="463A6B70" w14:textId="77777777" w:rsidR="00741115" w:rsidRPr="00A307AB" w:rsidRDefault="00741115" w:rsidP="00741115">
      <w:pPr>
        <w:jc w:val="both"/>
        <w:rPr>
          <w:rFonts w:ascii="Times New Roman" w:eastAsia="Times New Roman" w:hAnsi="Times New Roman" w:cs="Times New Roman"/>
          <w:b/>
          <w:bCs/>
          <w:i/>
          <w:iCs/>
          <w:color w:val="403F42"/>
          <w:sz w:val="36"/>
          <w:szCs w:val="36"/>
          <w:u w:val="single"/>
        </w:rPr>
      </w:pPr>
      <w:r w:rsidRPr="00A307AB">
        <w:rPr>
          <w:rFonts w:ascii="Times New Roman" w:eastAsia="Times New Roman" w:hAnsi="Times New Roman" w:cs="Times New Roman"/>
          <w:b/>
          <w:bCs/>
          <w:i/>
          <w:iCs/>
          <w:color w:val="403F42"/>
          <w:sz w:val="36"/>
          <w:szCs w:val="36"/>
          <w:u w:val="single"/>
        </w:rPr>
        <w:t>Census</w:t>
      </w:r>
    </w:p>
    <w:p w14:paraId="4A387FCE" w14:textId="77777777" w:rsidR="00741115" w:rsidRPr="001C7D0B" w:rsidRDefault="00741115" w:rsidP="00741115">
      <w:pPr>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 xml:space="preserve">The U.S. Census Bureau will end door knocking efforts on </w:t>
      </w:r>
      <w:hyperlink r:id="rId8" w:tgtFrame="_blank" w:history="1">
        <w:r w:rsidRPr="001C7D0B">
          <w:rPr>
            <w:rStyle w:val="Hyperlink"/>
            <w:rFonts w:ascii="Times New Roman" w:eastAsia="Times New Roman" w:hAnsi="Times New Roman" w:cs="Times New Roman"/>
            <w:b/>
            <w:bCs/>
            <w:color w:val="F20C2B"/>
            <w:sz w:val="28"/>
            <w:szCs w:val="28"/>
          </w:rPr>
          <w:t>September 30</w:t>
        </w:r>
      </w:hyperlink>
      <w:r w:rsidRPr="001C7D0B">
        <w:rPr>
          <w:rFonts w:ascii="Times New Roman" w:eastAsia="Times New Roman" w:hAnsi="Times New Roman" w:cs="Times New Roman"/>
          <w:b/>
          <w:bCs/>
          <w:color w:val="403F42"/>
          <w:sz w:val="28"/>
          <w:szCs w:val="28"/>
        </w:rPr>
        <w:t xml:space="preserve"> due to the ongoing COVID-19 pandemic.</w:t>
      </w:r>
    </w:p>
    <w:p w14:paraId="748BCCB0" w14:textId="77777777" w:rsidR="00741115" w:rsidRPr="001C7D0B" w:rsidRDefault="00741115" w:rsidP="00741115">
      <w:pPr>
        <w:numPr>
          <w:ilvl w:val="0"/>
          <w:numId w:val="6"/>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The original end date was July 31</w:t>
      </w:r>
      <w:r>
        <w:rPr>
          <w:rFonts w:ascii="Times New Roman" w:eastAsia="Times New Roman" w:hAnsi="Times New Roman" w:cs="Times New Roman"/>
          <w:b/>
          <w:bCs/>
          <w:color w:val="403F42"/>
          <w:sz w:val="28"/>
          <w:szCs w:val="28"/>
        </w:rPr>
        <w:t>st</w:t>
      </w:r>
      <w:r w:rsidRPr="001C7D0B">
        <w:rPr>
          <w:rFonts w:ascii="Times New Roman" w:eastAsia="Times New Roman" w:hAnsi="Times New Roman" w:cs="Times New Roman"/>
          <w:b/>
          <w:bCs/>
          <w:color w:val="403F42"/>
          <w:sz w:val="28"/>
          <w:szCs w:val="28"/>
        </w:rPr>
        <w:t>.</w:t>
      </w:r>
    </w:p>
    <w:p w14:paraId="32386763" w14:textId="77777777" w:rsidR="00741115" w:rsidRPr="001C7D0B" w:rsidRDefault="00741115" w:rsidP="00741115">
      <w:pPr>
        <w:numPr>
          <w:ilvl w:val="0"/>
          <w:numId w:val="6"/>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The end date was subsequently extended to October 31</w:t>
      </w:r>
      <w:r>
        <w:rPr>
          <w:rFonts w:ascii="Times New Roman" w:eastAsia="Times New Roman" w:hAnsi="Times New Roman" w:cs="Times New Roman"/>
          <w:b/>
          <w:bCs/>
          <w:color w:val="403F42"/>
          <w:sz w:val="28"/>
          <w:szCs w:val="28"/>
        </w:rPr>
        <w:t>st</w:t>
      </w:r>
      <w:r w:rsidRPr="001C7D0B">
        <w:rPr>
          <w:rFonts w:ascii="Times New Roman" w:eastAsia="Times New Roman" w:hAnsi="Times New Roman" w:cs="Times New Roman"/>
          <w:b/>
          <w:bCs/>
          <w:color w:val="403F42"/>
          <w:sz w:val="28"/>
          <w:szCs w:val="28"/>
        </w:rPr>
        <w:t>.</w:t>
      </w:r>
    </w:p>
    <w:p w14:paraId="38E306B9" w14:textId="77777777" w:rsidR="00741115" w:rsidRPr="001C7D0B" w:rsidRDefault="00741115" w:rsidP="00741115">
      <w:pPr>
        <w:numPr>
          <w:ilvl w:val="0"/>
          <w:numId w:val="6"/>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Online self-response closes on September 30</w:t>
      </w:r>
      <w:r>
        <w:rPr>
          <w:rFonts w:ascii="Times New Roman" w:eastAsia="Times New Roman" w:hAnsi="Times New Roman" w:cs="Times New Roman"/>
          <w:b/>
          <w:bCs/>
          <w:color w:val="403F42"/>
          <w:sz w:val="28"/>
          <w:szCs w:val="28"/>
        </w:rPr>
        <w:t>th</w:t>
      </w:r>
      <w:r w:rsidRPr="001C7D0B">
        <w:rPr>
          <w:rFonts w:ascii="Times New Roman" w:eastAsia="Times New Roman" w:hAnsi="Times New Roman" w:cs="Times New Roman"/>
          <w:b/>
          <w:bCs/>
          <w:color w:val="403F42"/>
          <w:sz w:val="28"/>
          <w:szCs w:val="28"/>
        </w:rPr>
        <w:t>.</w:t>
      </w:r>
    </w:p>
    <w:p w14:paraId="7885C52A" w14:textId="77777777" w:rsidR="00741115" w:rsidRPr="001C7D0B" w:rsidRDefault="00741115" w:rsidP="00741115">
      <w:pPr>
        <w:numPr>
          <w:ilvl w:val="0"/>
          <w:numId w:val="6"/>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The U.S. Census must be completed by December 31</w:t>
      </w:r>
      <w:r>
        <w:rPr>
          <w:rFonts w:ascii="Times New Roman" w:eastAsia="Times New Roman" w:hAnsi="Times New Roman" w:cs="Times New Roman"/>
          <w:b/>
          <w:bCs/>
          <w:color w:val="403F42"/>
          <w:sz w:val="28"/>
          <w:szCs w:val="28"/>
        </w:rPr>
        <w:t>sts</w:t>
      </w:r>
      <w:r w:rsidRPr="001C7D0B">
        <w:rPr>
          <w:rFonts w:ascii="Times New Roman" w:eastAsia="Times New Roman" w:hAnsi="Times New Roman" w:cs="Times New Roman"/>
          <w:b/>
          <w:bCs/>
          <w:color w:val="403F42"/>
          <w:sz w:val="28"/>
          <w:szCs w:val="28"/>
        </w:rPr>
        <w:t>.</w:t>
      </w:r>
    </w:p>
    <w:p w14:paraId="3EE9D3EB" w14:textId="77777777" w:rsidR="00741115" w:rsidRDefault="00741115" w:rsidP="00741115">
      <w:pPr>
        <w:jc w:val="both"/>
        <w:rPr>
          <w:rFonts w:ascii="Times New Roman" w:eastAsia="Times New Roman" w:hAnsi="Times New Roman" w:cs="Times New Roman"/>
          <w:b/>
          <w:bCs/>
          <w:i/>
          <w:iCs/>
          <w:color w:val="403F42"/>
          <w:sz w:val="36"/>
          <w:szCs w:val="36"/>
        </w:rPr>
      </w:pPr>
    </w:p>
    <w:p w14:paraId="2B73BB5C" w14:textId="77777777" w:rsidR="00741115" w:rsidRPr="001C7D0B" w:rsidRDefault="00741115" w:rsidP="00741115">
      <w:pPr>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 xml:space="preserve">Respond to the 2020 online at </w:t>
      </w:r>
      <w:hyperlink r:id="rId9" w:tgtFrame="_blank" w:history="1">
        <w:r w:rsidRPr="001C7D0B">
          <w:rPr>
            <w:rStyle w:val="Hyperlink"/>
            <w:rFonts w:ascii="Times New Roman" w:eastAsia="Times New Roman" w:hAnsi="Times New Roman" w:cs="Times New Roman"/>
            <w:b/>
            <w:bCs/>
            <w:color w:val="F20C2B"/>
            <w:sz w:val="28"/>
            <w:szCs w:val="28"/>
          </w:rPr>
          <w:t>2020census.gov.</w:t>
        </w:r>
      </w:hyperlink>
      <w:r w:rsidRPr="001C7D0B">
        <w:rPr>
          <w:rFonts w:ascii="Times New Roman" w:eastAsia="Times New Roman" w:hAnsi="Times New Roman" w:cs="Times New Roman"/>
          <w:b/>
          <w:bCs/>
          <w:color w:val="403F42"/>
          <w:sz w:val="28"/>
          <w:szCs w:val="28"/>
        </w:rPr>
        <w:t xml:space="preserve"> </w:t>
      </w:r>
    </w:p>
    <w:p w14:paraId="11E77BDC" w14:textId="77777777" w:rsidR="00741115" w:rsidRPr="001C7D0B" w:rsidRDefault="00741115" w:rsidP="00741115">
      <w:pPr>
        <w:numPr>
          <w:ilvl w:val="0"/>
          <w:numId w:val="7"/>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 xml:space="preserve">File online at </w:t>
      </w:r>
      <w:hyperlink r:id="rId10" w:history="1">
        <w:r w:rsidRPr="001C7D0B">
          <w:rPr>
            <w:rStyle w:val="Hyperlink"/>
            <w:rFonts w:ascii="Times New Roman" w:eastAsia="Times New Roman" w:hAnsi="Times New Roman" w:cs="Times New Roman"/>
            <w:b/>
            <w:bCs/>
            <w:sz w:val="28"/>
            <w:szCs w:val="28"/>
          </w:rPr>
          <w:t>my2020census.gov</w:t>
        </w:r>
      </w:hyperlink>
    </w:p>
    <w:p w14:paraId="78876CAD" w14:textId="77777777" w:rsidR="00741115" w:rsidRPr="001C7D0B" w:rsidRDefault="00741115" w:rsidP="00741115">
      <w:pPr>
        <w:numPr>
          <w:ilvl w:val="0"/>
          <w:numId w:val="7"/>
        </w:numPr>
        <w:spacing w:after="0" w:line="240" w:lineRule="auto"/>
        <w:ind w:left="600" w:hanging="240"/>
        <w:jc w:val="both"/>
        <w:rPr>
          <w:rFonts w:ascii="Times New Roman" w:eastAsia="Times New Roman" w:hAnsi="Times New Roman" w:cs="Times New Roman"/>
          <w:b/>
          <w:bCs/>
          <w:color w:val="403F42"/>
          <w:sz w:val="28"/>
          <w:szCs w:val="28"/>
        </w:rPr>
      </w:pPr>
      <w:r w:rsidRPr="001C7D0B">
        <w:rPr>
          <w:rFonts w:ascii="Times New Roman" w:eastAsia="Times New Roman" w:hAnsi="Times New Roman" w:cs="Times New Roman"/>
          <w:b/>
          <w:bCs/>
          <w:color w:val="403F42"/>
          <w:sz w:val="28"/>
          <w:szCs w:val="28"/>
        </w:rPr>
        <w:t>File via the telephone by calling 1-844-330-2020.</w:t>
      </w:r>
    </w:p>
    <w:p w14:paraId="7E612D2B" w14:textId="77777777" w:rsidR="00741115" w:rsidRPr="00A307AB" w:rsidRDefault="00741115" w:rsidP="00741115">
      <w:pPr>
        <w:jc w:val="both"/>
        <w:rPr>
          <w:rFonts w:ascii="Times New Roman" w:eastAsia="Times New Roman" w:hAnsi="Times New Roman" w:cs="Times New Roman"/>
          <w:b/>
          <w:bCs/>
          <w:i/>
          <w:iCs/>
          <w:color w:val="403F42"/>
          <w:sz w:val="36"/>
          <w:szCs w:val="36"/>
          <w:u w:val="single"/>
        </w:rPr>
      </w:pPr>
    </w:p>
    <w:p w14:paraId="710EC26E" w14:textId="77777777" w:rsidR="00741115" w:rsidRPr="00A307AB" w:rsidRDefault="00741115" w:rsidP="00741115">
      <w:pPr>
        <w:jc w:val="both"/>
        <w:rPr>
          <w:rFonts w:ascii="Times New Roman" w:eastAsia="Times New Roman" w:hAnsi="Times New Roman" w:cs="Times New Roman"/>
          <w:b/>
          <w:bCs/>
          <w:i/>
          <w:iCs/>
          <w:color w:val="403F42"/>
          <w:sz w:val="36"/>
          <w:szCs w:val="36"/>
          <w:u w:val="single"/>
        </w:rPr>
      </w:pPr>
      <w:r w:rsidRPr="00A307AB">
        <w:rPr>
          <w:rFonts w:ascii="Times New Roman" w:eastAsia="Times New Roman" w:hAnsi="Times New Roman" w:cs="Times New Roman"/>
          <w:b/>
          <w:bCs/>
          <w:i/>
          <w:iCs/>
          <w:color w:val="403F42"/>
          <w:sz w:val="36"/>
          <w:szCs w:val="36"/>
          <w:u w:val="single"/>
        </w:rPr>
        <w:t>New COVID-19 Testing Sites in Anchorage</w:t>
      </w:r>
    </w:p>
    <w:p w14:paraId="5E45E0E2" w14:textId="77777777" w:rsidR="00741115" w:rsidRPr="00805C5F" w:rsidRDefault="00741115" w:rsidP="00741115">
      <w:pPr>
        <w:jc w:val="both"/>
        <w:rPr>
          <w:rFonts w:ascii="Arial" w:eastAsia="Times New Roman" w:hAnsi="Arial" w:cs="Arial"/>
          <w:color w:val="403F42"/>
          <w:sz w:val="21"/>
          <w:szCs w:val="21"/>
        </w:rPr>
      </w:pPr>
      <w:r>
        <w:rPr>
          <w:rStyle w:val="Hyperlink"/>
          <w:rFonts w:ascii="Times New Roman" w:eastAsia="Times New Roman" w:hAnsi="Times New Roman" w:cs="Times New Roman"/>
          <w:b/>
          <w:bCs/>
          <w:color w:val="EB4C39"/>
          <w:sz w:val="28"/>
          <w:szCs w:val="28"/>
        </w:rPr>
        <w:t xml:space="preserve">Five </w:t>
      </w:r>
      <w:r w:rsidRPr="000B7045">
        <w:rPr>
          <w:rFonts w:ascii="Times New Roman" w:eastAsia="Times New Roman" w:hAnsi="Times New Roman" w:cs="Times New Roman"/>
          <w:b/>
          <w:bCs/>
          <w:color w:val="403F42"/>
          <w:sz w:val="28"/>
          <w:szCs w:val="28"/>
        </w:rPr>
        <w:t xml:space="preserve">new COVID-19 testing sites are up and running in parking lots in Anchorage. </w:t>
      </w:r>
      <w:r w:rsidRPr="000B7045">
        <w:rPr>
          <w:rFonts w:ascii="Times New Roman" w:eastAsia="Times New Roman" w:hAnsi="Times New Roman" w:cs="Times New Roman"/>
          <w:b/>
          <w:bCs/>
          <w:i/>
          <w:iCs/>
          <w:color w:val="403F42"/>
          <w:sz w:val="28"/>
          <w:szCs w:val="28"/>
        </w:rPr>
        <w:t>(Free tests)</w:t>
      </w:r>
      <w:r w:rsidRPr="000B7045">
        <w:rPr>
          <w:rFonts w:ascii="Times New Roman" w:eastAsia="Times New Roman" w:hAnsi="Times New Roman" w:cs="Times New Roman"/>
          <w:b/>
          <w:bCs/>
          <w:color w:val="403F42"/>
          <w:sz w:val="28"/>
          <w:szCs w:val="28"/>
        </w:rPr>
        <w:t xml:space="preserve"> </w:t>
      </w:r>
    </w:p>
    <w:p w14:paraId="39D11FBC" w14:textId="77777777" w:rsidR="00741115" w:rsidRPr="000B7045" w:rsidRDefault="00741115" w:rsidP="00741115">
      <w:pPr>
        <w:numPr>
          <w:ilvl w:val="0"/>
          <w:numId w:val="1"/>
        </w:numPr>
        <w:spacing w:after="0" w:line="240" w:lineRule="auto"/>
        <w:ind w:left="600" w:hanging="240"/>
        <w:jc w:val="both"/>
        <w:rPr>
          <w:rFonts w:ascii="Times New Roman" w:eastAsia="Times New Roman" w:hAnsi="Times New Roman" w:cs="Times New Roman"/>
          <w:b/>
          <w:bCs/>
          <w:color w:val="403F42"/>
          <w:sz w:val="28"/>
          <w:szCs w:val="28"/>
        </w:rPr>
      </w:pPr>
      <w:proofErr w:type="spellStart"/>
      <w:r w:rsidRPr="000B7045">
        <w:rPr>
          <w:rFonts w:ascii="Times New Roman" w:eastAsia="Times New Roman" w:hAnsi="Times New Roman" w:cs="Times New Roman"/>
          <w:b/>
          <w:bCs/>
          <w:color w:val="403F42"/>
          <w:sz w:val="28"/>
          <w:szCs w:val="28"/>
        </w:rPr>
        <w:t>ChangePoint</w:t>
      </w:r>
      <w:proofErr w:type="spellEnd"/>
      <w:r w:rsidRPr="000B7045">
        <w:rPr>
          <w:rFonts w:ascii="Times New Roman" w:eastAsia="Times New Roman" w:hAnsi="Times New Roman" w:cs="Times New Roman"/>
          <w:b/>
          <w:bCs/>
          <w:color w:val="403F42"/>
          <w:sz w:val="28"/>
          <w:szCs w:val="28"/>
        </w:rPr>
        <w:t xml:space="preserve"> Church, 6689 Changepoint Drive</w:t>
      </w:r>
    </w:p>
    <w:p w14:paraId="26BB3CC6" w14:textId="77777777" w:rsidR="00741115" w:rsidRPr="000B7045" w:rsidRDefault="00741115" w:rsidP="00741115">
      <w:pPr>
        <w:numPr>
          <w:ilvl w:val="0"/>
          <w:numId w:val="1"/>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Fairview Community Recreation Center, 1121 East 10th Avenue</w:t>
      </w:r>
    </w:p>
    <w:p w14:paraId="78174AB9" w14:textId="77777777" w:rsidR="00741115" w:rsidRPr="000B7045" w:rsidRDefault="00741115" w:rsidP="00741115">
      <w:pPr>
        <w:numPr>
          <w:ilvl w:val="0"/>
          <w:numId w:val="1"/>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 xml:space="preserve">Anchorage Church of Christ, 2700 </w:t>
      </w:r>
      <w:proofErr w:type="spellStart"/>
      <w:r w:rsidRPr="000B7045">
        <w:rPr>
          <w:rFonts w:ascii="Times New Roman" w:eastAsia="Times New Roman" w:hAnsi="Times New Roman" w:cs="Times New Roman"/>
          <w:b/>
          <w:bCs/>
          <w:color w:val="403F42"/>
          <w:sz w:val="28"/>
          <w:szCs w:val="28"/>
        </w:rPr>
        <w:t>Debarr</w:t>
      </w:r>
      <w:proofErr w:type="spellEnd"/>
      <w:r w:rsidRPr="000B7045">
        <w:rPr>
          <w:rFonts w:ascii="Times New Roman" w:eastAsia="Times New Roman" w:hAnsi="Times New Roman" w:cs="Times New Roman"/>
          <w:b/>
          <w:bCs/>
          <w:color w:val="403F42"/>
          <w:sz w:val="28"/>
          <w:szCs w:val="28"/>
        </w:rPr>
        <w:t xml:space="preserve"> Road</w:t>
      </w:r>
    </w:p>
    <w:p w14:paraId="309A9065" w14:textId="77777777" w:rsidR="00741115" w:rsidRPr="000B7045" w:rsidRDefault="00741115" w:rsidP="00741115">
      <w:pPr>
        <w:numPr>
          <w:ilvl w:val="0"/>
          <w:numId w:val="1"/>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 xml:space="preserve">Muldoon Community Assembly, 7041 </w:t>
      </w:r>
      <w:proofErr w:type="spellStart"/>
      <w:r w:rsidRPr="000B7045">
        <w:rPr>
          <w:rFonts w:ascii="Times New Roman" w:eastAsia="Times New Roman" w:hAnsi="Times New Roman" w:cs="Times New Roman"/>
          <w:b/>
          <w:bCs/>
          <w:color w:val="403F42"/>
          <w:sz w:val="28"/>
          <w:szCs w:val="28"/>
        </w:rPr>
        <w:t>Debarr</w:t>
      </w:r>
      <w:proofErr w:type="spellEnd"/>
      <w:r w:rsidRPr="000B7045">
        <w:rPr>
          <w:rFonts w:ascii="Times New Roman" w:eastAsia="Times New Roman" w:hAnsi="Times New Roman" w:cs="Times New Roman"/>
          <w:b/>
          <w:bCs/>
          <w:color w:val="403F42"/>
          <w:sz w:val="28"/>
          <w:szCs w:val="28"/>
        </w:rPr>
        <w:t xml:space="preserve"> Road</w:t>
      </w:r>
    </w:p>
    <w:p w14:paraId="34A24FD4" w14:textId="77777777" w:rsidR="00741115" w:rsidRDefault="00741115" w:rsidP="00741115">
      <w:pPr>
        <w:numPr>
          <w:ilvl w:val="0"/>
          <w:numId w:val="1"/>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Z.J. Loussac Library, 3600 Denali Street</w:t>
      </w:r>
    </w:p>
    <w:p w14:paraId="51DD4963" w14:textId="77777777" w:rsidR="00741115" w:rsidRPr="000B7045" w:rsidRDefault="00741115" w:rsidP="00741115">
      <w:pPr>
        <w:spacing w:after="0" w:line="240" w:lineRule="auto"/>
        <w:ind w:left="600"/>
        <w:jc w:val="both"/>
        <w:rPr>
          <w:rFonts w:ascii="Times New Roman" w:eastAsia="Times New Roman" w:hAnsi="Times New Roman" w:cs="Times New Roman"/>
          <w:b/>
          <w:bCs/>
          <w:color w:val="403F42"/>
          <w:sz w:val="28"/>
          <w:szCs w:val="28"/>
        </w:rPr>
      </w:pPr>
    </w:p>
    <w:p w14:paraId="31553ED8" w14:textId="77777777" w:rsidR="00741115" w:rsidRPr="000B7045" w:rsidRDefault="00741115" w:rsidP="00741115">
      <w:pPr>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 xml:space="preserve">The new testing sites are open </w:t>
      </w:r>
      <w:r>
        <w:rPr>
          <w:rFonts w:ascii="Times New Roman" w:eastAsia="Times New Roman" w:hAnsi="Times New Roman" w:cs="Times New Roman"/>
          <w:b/>
          <w:bCs/>
          <w:color w:val="403F42"/>
          <w:sz w:val="28"/>
          <w:szCs w:val="28"/>
        </w:rPr>
        <w:t>three</w:t>
      </w:r>
      <w:r w:rsidRPr="000B7045">
        <w:rPr>
          <w:rFonts w:ascii="Times New Roman" w:eastAsia="Times New Roman" w:hAnsi="Times New Roman" w:cs="Times New Roman"/>
          <w:b/>
          <w:bCs/>
          <w:color w:val="403F42"/>
          <w:sz w:val="28"/>
          <w:szCs w:val="28"/>
        </w:rPr>
        <w:t xml:space="preserve"> days a week through October 20</w:t>
      </w:r>
      <w:r>
        <w:rPr>
          <w:rFonts w:ascii="Times New Roman" w:eastAsia="Times New Roman" w:hAnsi="Times New Roman" w:cs="Times New Roman"/>
          <w:b/>
          <w:bCs/>
          <w:color w:val="403F42"/>
          <w:sz w:val="28"/>
          <w:szCs w:val="28"/>
        </w:rPr>
        <w:t>th</w:t>
      </w:r>
      <w:r w:rsidRPr="000B7045">
        <w:rPr>
          <w:rFonts w:ascii="Times New Roman" w:eastAsia="Times New Roman" w:hAnsi="Times New Roman" w:cs="Times New Roman"/>
          <w:b/>
          <w:bCs/>
          <w:color w:val="403F42"/>
          <w:sz w:val="28"/>
          <w:szCs w:val="28"/>
        </w:rPr>
        <w:t>.</w:t>
      </w:r>
    </w:p>
    <w:p w14:paraId="2E58C32E" w14:textId="77777777" w:rsidR="00741115" w:rsidRPr="000B7045" w:rsidRDefault="00741115" w:rsidP="00741115">
      <w:pPr>
        <w:numPr>
          <w:ilvl w:val="0"/>
          <w:numId w:val="2"/>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Monday - 8:00 a.m. to 6:00 p.m.</w:t>
      </w:r>
    </w:p>
    <w:p w14:paraId="1E4485F8" w14:textId="77777777" w:rsidR="00741115" w:rsidRPr="000B7045" w:rsidRDefault="00741115" w:rsidP="00741115">
      <w:pPr>
        <w:numPr>
          <w:ilvl w:val="0"/>
          <w:numId w:val="2"/>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Friday - 12:00 p.m. to 8:00 p.m.</w:t>
      </w:r>
    </w:p>
    <w:p w14:paraId="45D42ECB" w14:textId="77777777" w:rsidR="00741115" w:rsidRPr="000B7045" w:rsidRDefault="00741115" w:rsidP="00741115">
      <w:pPr>
        <w:numPr>
          <w:ilvl w:val="0"/>
          <w:numId w:val="2"/>
        </w:numPr>
        <w:spacing w:after="0" w:line="240" w:lineRule="auto"/>
        <w:ind w:left="600" w:hanging="240"/>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Saturday - 8:00 a.m. to 6:00 p.m.</w:t>
      </w:r>
    </w:p>
    <w:p w14:paraId="78140852" w14:textId="77777777" w:rsidR="00741115" w:rsidRPr="000B7045" w:rsidRDefault="00741115" w:rsidP="00741115">
      <w:pPr>
        <w:jc w:val="both"/>
        <w:rPr>
          <w:rFonts w:ascii="Times New Roman" w:eastAsia="Times New Roman" w:hAnsi="Times New Roman" w:cs="Times New Roman"/>
          <w:b/>
          <w:bCs/>
          <w:color w:val="403F42"/>
          <w:sz w:val="28"/>
          <w:szCs w:val="28"/>
        </w:rPr>
      </w:pPr>
    </w:p>
    <w:p w14:paraId="3390252E" w14:textId="77777777" w:rsidR="00741115" w:rsidRPr="000B7045" w:rsidRDefault="00741115" w:rsidP="00741115">
      <w:pPr>
        <w:jc w:val="both"/>
        <w:rPr>
          <w:rFonts w:ascii="Times New Roman" w:eastAsia="Times New Roman" w:hAnsi="Times New Roman" w:cs="Times New Roman"/>
          <w:b/>
          <w:bCs/>
          <w:color w:val="403F42"/>
          <w:sz w:val="28"/>
          <w:szCs w:val="28"/>
        </w:rPr>
      </w:pPr>
      <w:r w:rsidRPr="000B7045">
        <w:rPr>
          <w:rFonts w:ascii="Times New Roman" w:eastAsia="Times New Roman" w:hAnsi="Times New Roman" w:cs="Times New Roman"/>
          <w:b/>
          <w:bCs/>
          <w:color w:val="403F42"/>
          <w:sz w:val="28"/>
          <w:szCs w:val="28"/>
        </w:rPr>
        <w:t>The tests are free to the public.</w:t>
      </w:r>
    </w:p>
    <w:p w14:paraId="3BEF2510" w14:textId="77777777" w:rsidR="00741115" w:rsidRPr="00404357" w:rsidRDefault="00741115" w:rsidP="00741115">
      <w:pPr>
        <w:numPr>
          <w:ilvl w:val="0"/>
          <w:numId w:val="3"/>
        </w:numPr>
        <w:spacing w:after="0" w:line="240" w:lineRule="auto"/>
        <w:ind w:left="600" w:hanging="240"/>
        <w:jc w:val="both"/>
        <w:rPr>
          <w:rFonts w:ascii="Times New Roman" w:eastAsia="Times New Roman" w:hAnsi="Times New Roman" w:cs="Times New Roman"/>
          <w:b/>
          <w:bCs/>
          <w:color w:val="403F42"/>
          <w:sz w:val="28"/>
          <w:szCs w:val="28"/>
        </w:rPr>
      </w:pPr>
      <w:r w:rsidRPr="00404357">
        <w:rPr>
          <w:rFonts w:ascii="Times New Roman" w:eastAsia="Times New Roman" w:hAnsi="Times New Roman" w:cs="Times New Roman"/>
          <w:b/>
          <w:bCs/>
          <w:color w:val="403F42"/>
          <w:sz w:val="28"/>
          <w:szCs w:val="28"/>
        </w:rPr>
        <w:t>Referrals are not required.</w:t>
      </w:r>
    </w:p>
    <w:p w14:paraId="606D9800" w14:textId="77777777" w:rsidR="00741115" w:rsidRDefault="00741115" w:rsidP="00741115">
      <w:pPr>
        <w:numPr>
          <w:ilvl w:val="0"/>
          <w:numId w:val="3"/>
        </w:numPr>
        <w:spacing w:after="0" w:line="240" w:lineRule="auto"/>
        <w:ind w:left="600" w:hanging="240"/>
        <w:jc w:val="both"/>
        <w:rPr>
          <w:rFonts w:ascii="Times New Roman" w:eastAsia="Times New Roman" w:hAnsi="Times New Roman" w:cs="Times New Roman"/>
          <w:b/>
          <w:bCs/>
          <w:color w:val="403F42"/>
          <w:sz w:val="28"/>
          <w:szCs w:val="28"/>
        </w:rPr>
      </w:pPr>
      <w:r w:rsidRPr="00341846">
        <w:rPr>
          <w:rFonts w:ascii="Times New Roman" w:eastAsia="Times New Roman" w:hAnsi="Times New Roman" w:cs="Times New Roman"/>
          <w:b/>
          <w:bCs/>
          <w:color w:val="403F42"/>
          <w:sz w:val="28"/>
          <w:szCs w:val="28"/>
        </w:rPr>
        <w:t>People do not have to be showing symptoms to get tested.</w:t>
      </w:r>
    </w:p>
    <w:sectPr w:rsidR="00741115" w:rsidSect="00EC798E">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0368" w14:textId="77777777" w:rsidR="00443789" w:rsidRDefault="00443789" w:rsidP="00741115">
      <w:pPr>
        <w:spacing w:after="0" w:line="240" w:lineRule="auto"/>
      </w:pPr>
      <w:r>
        <w:separator/>
      </w:r>
    </w:p>
  </w:endnote>
  <w:endnote w:type="continuationSeparator" w:id="0">
    <w:p w14:paraId="717A789F" w14:textId="77777777" w:rsidR="00443789" w:rsidRDefault="00443789" w:rsidP="0074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05BC" w14:textId="3A2A4551" w:rsidR="0024720A" w:rsidRPr="0024720A" w:rsidRDefault="00741115">
    <w:pPr>
      <w:pStyle w:val="Footer"/>
      <w:rPr>
        <w:rFonts w:ascii="Georgia" w:hAnsi="Georgia"/>
        <w:b/>
        <w:sz w:val="24"/>
        <w:szCs w:val="24"/>
      </w:rPr>
    </w:pPr>
    <w:r>
      <w:rPr>
        <w:rFonts w:ascii="Georgia" w:hAnsi="Georgia"/>
        <w:b/>
        <w:sz w:val="24"/>
        <w:szCs w:val="24"/>
      </w:rPr>
      <w:t>Spenard</w:t>
    </w:r>
    <w:r w:rsidR="00214EC9">
      <w:rPr>
        <w:rFonts w:ascii="Georgia" w:hAnsi="Georgia"/>
        <w:b/>
        <w:sz w:val="24"/>
        <w:szCs w:val="24"/>
      </w:rPr>
      <w:t xml:space="preserve"> </w:t>
    </w:r>
    <w:r w:rsidR="00214EC9" w:rsidRPr="0024720A">
      <w:rPr>
        <w:rFonts w:ascii="Georgia" w:hAnsi="Georgia"/>
        <w:b/>
        <w:sz w:val="24"/>
        <w:szCs w:val="24"/>
      </w:rPr>
      <w:t xml:space="preserve">Community Council </w:t>
    </w:r>
    <w:r w:rsidR="00214EC9">
      <w:rPr>
        <w:rFonts w:ascii="Georgia" w:hAnsi="Georgia"/>
        <w:b/>
        <w:sz w:val="24"/>
        <w:szCs w:val="24"/>
      </w:rPr>
      <w:t>Notes</w:t>
    </w:r>
  </w:p>
  <w:p w14:paraId="37CDF868" w14:textId="77777777" w:rsidR="0024720A" w:rsidRPr="0024720A" w:rsidRDefault="00214EC9">
    <w:pPr>
      <w:pStyle w:val="Footer"/>
      <w:rPr>
        <w:rFonts w:ascii="Georgia" w:hAnsi="Georgia"/>
        <w:b/>
        <w:sz w:val="24"/>
        <w:szCs w:val="24"/>
      </w:rPr>
    </w:pPr>
    <w:r>
      <w:rPr>
        <w:rFonts w:ascii="Georgia" w:hAnsi="Georgia"/>
        <w:b/>
        <w:sz w:val="24"/>
        <w:szCs w:val="24"/>
      </w:rPr>
      <w:t>September 2</w:t>
    </w:r>
    <w:r w:rsidRPr="0024720A">
      <w:rPr>
        <w:rFonts w:ascii="Georgia" w:hAnsi="Georgia"/>
        <w:b/>
        <w:sz w:val="24"/>
        <w:szCs w:val="24"/>
      </w:rPr>
      <w:t>, 2020</w:t>
    </w:r>
  </w:p>
  <w:p w14:paraId="73BF71F7" w14:textId="77777777" w:rsidR="0024720A" w:rsidRPr="0024720A" w:rsidRDefault="00443789">
    <w:pPr>
      <w:pStyle w:val="Footer"/>
      <w:rPr>
        <w:rFonts w:ascii="Georgia" w:hAnsi="Georgia"/>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89725" w14:textId="77777777" w:rsidR="00443789" w:rsidRDefault="00443789" w:rsidP="00741115">
      <w:pPr>
        <w:spacing w:after="0" w:line="240" w:lineRule="auto"/>
      </w:pPr>
      <w:r>
        <w:separator/>
      </w:r>
    </w:p>
  </w:footnote>
  <w:footnote w:type="continuationSeparator" w:id="0">
    <w:p w14:paraId="082A6AC7" w14:textId="77777777" w:rsidR="00443789" w:rsidRDefault="00443789" w:rsidP="0074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12E3" w14:textId="77777777" w:rsidR="0024720A" w:rsidRPr="0024720A" w:rsidRDefault="00214EC9">
    <w:pPr>
      <w:pStyle w:val="Header"/>
      <w:rPr>
        <w:rFonts w:ascii="Georgia" w:hAnsi="Georgia"/>
        <w:b/>
        <w:sz w:val="24"/>
        <w:szCs w:val="24"/>
      </w:rPr>
    </w:pPr>
    <w:r w:rsidRPr="0024720A">
      <w:rPr>
        <w:rFonts w:ascii="Georgia" w:hAnsi="Georgia"/>
        <w:b/>
        <w:sz w:val="24"/>
        <w:szCs w:val="24"/>
      </w:rPr>
      <w:t>Senator Gray-Jackson</w:t>
    </w:r>
    <w:r>
      <w:rPr>
        <w:rFonts w:ascii="Georgia" w:hAnsi="Georgia"/>
        <w:b/>
        <w:sz w:val="24"/>
        <w:szCs w:val="24"/>
      </w:rPr>
      <w:t>’s</w:t>
    </w:r>
    <w:r w:rsidRPr="0024720A">
      <w:rPr>
        <w:rFonts w:ascii="Georgia" w:hAnsi="Georgia"/>
        <w:b/>
        <w:sz w:val="24"/>
        <w:szCs w:val="24"/>
      </w:rPr>
      <w:t xml:space="preserve"> Notes</w:t>
    </w:r>
  </w:p>
  <w:p w14:paraId="5E7A74F7" w14:textId="53C6C9D0" w:rsidR="0024720A" w:rsidRPr="0024720A" w:rsidRDefault="00741115">
    <w:pPr>
      <w:pStyle w:val="Header"/>
      <w:rPr>
        <w:rFonts w:ascii="Georgia" w:hAnsi="Georgia"/>
        <w:b/>
        <w:sz w:val="24"/>
        <w:szCs w:val="24"/>
      </w:rPr>
    </w:pPr>
    <w:r>
      <w:rPr>
        <w:rFonts w:ascii="Georgia" w:hAnsi="Georgia"/>
        <w:b/>
        <w:sz w:val="24"/>
        <w:szCs w:val="24"/>
      </w:rPr>
      <w:t>Spenard</w:t>
    </w:r>
    <w:r w:rsidR="00214EC9">
      <w:rPr>
        <w:rFonts w:ascii="Georgia" w:hAnsi="Georgia"/>
        <w:b/>
        <w:sz w:val="24"/>
        <w:szCs w:val="24"/>
      </w:rPr>
      <w:t xml:space="preserve"> Community Council</w:t>
    </w:r>
  </w:p>
  <w:p w14:paraId="1AE61427" w14:textId="77777777" w:rsidR="0024720A" w:rsidRPr="0024720A" w:rsidRDefault="00214EC9">
    <w:pPr>
      <w:pStyle w:val="Header"/>
      <w:rPr>
        <w:rFonts w:ascii="Georgia" w:hAnsi="Georgia"/>
        <w:b/>
        <w:sz w:val="24"/>
        <w:szCs w:val="24"/>
      </w:rPr>
    </w:pPr>
    <w:r>
      <w:rPr>
        <w:rFonts w:ascii="Georgia" w:hAnsi="Georgia"/>
        <w:b/>
        <w:sz w:val="24"/>
        <w:szCs w:val="24"/>
      </w:rPr>
      <w:t>September 2</w:t>
    </w:r>
    <w:r w:rsidRPr="0024720A">
      <w:rPr>
        <w:rFonts w:ascii="Georgia" w:hAnsi="Georgia"/>
        <w:b/>
        <w:sz w:val="24"/>
        <w:szCs w:val="24"/>
      </w:rPr>
      <w:t>, 2020</w:t>
    </w:r>
  </w:p>
  <w:p w14:paraId="079FEFA4" w14:textId="77777777" w:rsidR="0024720A" w:rsidRDefault="0044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55C6"/>
    <w:multiLevelType w:val="multilevel"/>
    <w:tmpl w:val="A82C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A4D94"/>
    <w:multiLevelType w:val="hybridMultilevel"/>
    <w:tmpl w:val="6B7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55ACA"/>
    <w:multiLevelType w:val="multilevel"/>
    <w:tmpl w:val="5C12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A6173"/>
    <w:multiLevelType w:val="multilevel"/>
    <w:tmpl w:val="8020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54B8B"/>
    <w:multiLevelType w:val="multilevel"/>
    <w:tmpl w:val="CC7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04ED5"/>
    <w:multiLevelType w:val="multilevel"/>
    <w:tmpl w:val="2A289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F07CD"/>
    <w:multiLevelType w:val="multilevel"/>
    <w:tmpl w:val="093C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5129D"/>
    <w:multiLevelType w:val="multilevel"/>
    <w:tmpl w:val="72A6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60725"/>
    <w:multiLevelType w:val="multilevel"/>
    <w:tmpl w:val="725E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5"/>
    <w:rsid w:val="00214EC9"/>
    <w:rsid w:val="00283CEE"/>
    <w:rsid w:val="002F371E"/>
    <w:rsid w:val="00443789"/>
    <w:rsid w:val="00741115"/>
    <w:rsid w:val="00D4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623"/>
  <w15:chartTrackingRefBased/>
  <w15:docId w15:val="{B05E0FB9-363B-4E0F-A4A1-21BB0B96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15"/>
    <w:rPr>
      <w:color w:val="0563C1"/>
      <w:u w:val="single"/>
    </w:rPr>
  </w:style>
  <w:style w:type="paragraph" w:styleId="ListParagraph">
    <w:name w:val="List Paragraph"/>
    <w:basedOn w:val="Normal"/>
    <w:uiPriority w:val="34"/>
    <w:qFormat/>
    <w:rsid w:val="00741115"/>
    <w:pPr>
      <w:ind w:left="720"/>
      <w:contextualSpacing/>
    </w:pPr>
  </w:style>
  <w:style w:type="paragraph" w:styleId="Header">
    <w:name w:val="header"/>
    <w:basedOn w:val="Normal"/>
    <w:link w:val="HeaderChar"/>
    <w:uiPriority w:val="99"/>
    <w:unhideWhenUsed/>
    <w:rsid w:val="0074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15"/>
  </w:style>
  <w:style w:type="paragraph" w:styleId="Footer">
    <w:name w:val="footer"/>
    <w:basedOn w:val="Normal"/>
    <w:link w:val="FooterChar"/>
    <w:uiPriority w:val="99"/>
    <w:unhideWhenUsed/>
    <w:rsid w:val="0074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r20.rs6.net_tn.jsp-3Ff-3D001vKKJKReCczcXKDYWuENnK9wgbwDq1ORkO-5F-2D7KPtHoG2NB46o0vYhU5d6l27zChhXcDE7BrBBzFRAkVAfrFGWB18hiXnq3pLW01o-5F0-2DCvn4oBkYBd5lMwJKpkQ6NocqbrZp3fp2t41pdB2jarvptax4zgglFxPwk6rTQ5V95actlB6xDGlWQ-5FZ2lzBUWx6pp-5FdeSTlryK7sQ9Jkboe8izx9PFJsS5C72Pc6HIBwURTJFmHLqilwiWVM1TPOvRjS0LCHUrYZP-5FSO8mx19mTZ0NrARaPsSf-5Frrx42yHeUlydl0-3D-26c-3DRndStCchfBgY1r0JYiXkufa8E3zCtQxXyjt2RzbOBrPRMPhAfOztGw-3D-3D-26ch-3Depb0hBuVyt5cAjEwvcjNnL4yA8Vus5GCnrSYeMQ-2DBl8IABqwsu5XXA-3D-3D&amp;d=DwMFaQ&amp;c=Q8iJasR7RZ-J0Fd9RXD9ZA&amp;r=BmbQFGhvU8F7_0dtd0YtG7WEBuMVhQbN5JFjWpo4n_U&amp;m=e88D_u1hisTjxpBwojumc3RrkvM3eIw6bKYzU7fCUqA&amp;s=xLVjxr2aC5yNwxAhah6dNiM92dtJEHQJNnAVvES4bwE&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r20.rs6.net_tn.jsp-3Ff-3D001vKKJKReCczcXKDYWuENnK9wgbwDq1ORkO-5F-2D7KPtHoG2NB46o0vYhUxXsaetCLX1pNv5oCcCUq6btAaCIu09jHyjmAYsoU-2D-5Fjq3utmDjTaTLEzL-5Fzq7F0OGSfCud45TUc5WbtHXS6Uov-5FyohDA5YNCUquYCtr6mbEeMmKKHLoVBv0qR1YkMCTu2SsI9fhxXuzQATxzl7DT2Q-3D-26c-3DRndStCchfBgY1r0JYiXkufa8E3zCtQxXyjt2RzbOBrPRMPhAfOztGw-3D-3D-26ch-3Depb0hBuVyt5cAjEwvcjNnL4yA8Vus5GCnrSYeMQ-2DBl8IABqwsu5XXA-3D-3D&amp;d=DwMFaQ&amp;c=Q8iJasR7RZ-J0Fd9RXD9ZA&amp;r=BmbQFGhvU8F7_0dtd0YtG7WEBuMVhQbN5JFjWpo4n_U&amp;m=e88D_u1hisTjxpBwojumc3RrkvM3eIw6bKYzU7fCUqA&amp;s=WzWpQw19ItScGzxXJgEQE5UBGfb5odqktzrZal7rCXY&am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ldefense.proofpoint.com/v2/url?u=http-3A__my2020census.gov&amp;d=DwQFaQ&amp;c=Q8iJasR7RZ-J0Fd9RXD9ZA&amp;r=BmbQFGhvU8F7_0dtd0YtG7WEBuMVhQbN5JFjWpo4n_U&amp;m=e88D_u1hisTjxpBwojumc3RrkvM3eIw6bKYzU7fCUqA&amp;s=woeNJ2uWnl0J72pQpoVJhsz7UQpaE5NcoEc8WourBfM&amp;e=" TargetMode="External"/><Relationship Id="rId4" Type="http://schemas.openxmlformats.org/officeDocument/2006/relationships/webSettings" Target="webSettings.xml"/><Relationship Id="rId9" Type="http://schemas.openxmlformats.org/officeDocument/2006/relationships/hyperlink" Target="https://urldefense.proofpoint.com/v2/url?u=http-3A__r20.rs6.net_tn.jsp-3Ff-3D001vKKJKReCczcXKDYWuENnK9wgbwDq1ORkO-5F-2D7KPtHoG2NB46o0vYhU5d6l27zChhXlFpAsj1FZuNwXC8ZHWdOYuHcJDaX-2DzswyaMPOZoMCk1InvqgO78yQg46nv0SANyXzyzAXR6KfgZfFw0Qk-2D7h4SNzjjUQNNFm2qPmfo8HLjc3F5AKTz6Ei9ytDGJsQ8WBFJaZsziXCR4-3D-26c-3DRndStCchfBgY1r0JYiXkufa8E3zCtQxXyjt2RzbOBrPRMPhAfOztGw-3D-3D-26ch-3Depb0hBuVyt5cAjEwvcjNnL4yA8Vus5GCnrSYeMQ-2DBl8IABqwsu5XXA-3D-3D&amp;d=DwMFaQ&amp;c=Q8iJasR7RZ-J0Fd9RXD9ZA&amp;r=BmbQFGhvU8F7_0dtd0YtG7WEBuMVhQbN5JFjWpo4n_U&amp;m=e88D_u1hisTjxpBwojumc3RrkvM3eIw6bKYzU7fCUqA&amp;s=um2zqTSn-T-QNc8W7IOEpqfW8WjFIT-THMIRI7st6EY&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Bauguess</dc:creator>
  <cp:keywords/>
  <dc:description/>
  <cp:lastModifiedBy>Lindsey Hajduk</cp:lastModifiedBy>
  <cp:revision>2</cp:revision>
  <dcterms:created xsi:type="dcterms:W3CDTF">2020-09-01T02:22:00Z</dcterms:created>
  <dcterms:modified xsi:type="dcterms:W3CDTF">2020-09-01T02:22:00Z</dcterms:modified>
</cp:coreProperties>
</file>